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1D" w:rsidRPr="009E114E" w:rsidRDefault="00400103">
      <w:pPr>
        <w:rPr>
          <w:rFonts w:asciiTheme="minorHAnsi" w:hAnsiTheme="minorHAnsi"/>
        </w:rPr>
      </w:pPr>
      <w:r w:rsidRPr="009E114E">
        <w:rPr>
          <w:rFonts w:asciiTheme="minorHAnsi" w:hAnsiTheme="minorHAnsi"/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-78740</wp:posOffset>
            </wp:positionH>
            <wp:positionV relativeFrom="line">
              <wp:posOffset>-18415</wp:posOffset>
            </wp:positionV>
            <wp:extent cx="1093470" cy="10096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1D" w:rsidRPr="009E114E" w:rsidRDefault="00400103">
      <w:pPr>
        <w:pStyle w:val="Standard"/>
        <w:spacing w:after="0"/>
        <w:rPr>
          <w:rFonts w:asciiTheme="minorHAnsi" w:hAnsiTheme="minorHAnsi"/>
        </w:rPr>
      </w:pPr>
      <w:r w:rsidRPr="009E114E">
        <w:rPr>
          <w:rFonts w:asciiTheme="minorHAnsi" w:hAnsiTheme="minorHAnsi"/>
          <w:sz w:val="44"/>
          <w:szCs w:val="44"/>
        </w:rPr>
        <w:t xml:space="preserve">    </w:t>
      </w:r>
      <w:proofErr w:type="gramStart"/>
      <w:r w:rsidRPr="009E114E">
        <w:rPr>
          <w:rFonts w:asciiTheme="minorHAnsi" w:hAnsiTheme="minorHAnsi"/>
          <w:b/>
          <w:sz w:val="44"/>
          <w:szCs w:val="44"/>
        </w:rPr>
        <w:t>PRESENTATION  DE</w:t>
      </w:r>
      <w:proofErr w:type="gramEnd"/>
      <w:r w:rsidRPr="009E114E">
        <w:rPr>
          <w:rFonts w:asciiTheme="minorHAnsi" w:hAnsiTheme="minorHAnsi"/>
          <w:b/>
          <w:sz w:val="44"/>
          <w:szCs w:val="44"/>
        </w:rPr>
        <w:t xml:space="preserve"> L’OPTION  </w:t>
      </w:r>
      <w:r w:rsidR="009E114E" w:rsidRPr="009E114E">
        <w:rPr>
          <w:rFonts w:asciiTheme="minorHAnsi" w:hAnsiTheme="minorHAnsi"/>
          <w:b/>
          <w:sz w:val="44"/>
          <w:szCs w:val="44"/>
        </w:rPr>
        <w:t>EPS</w:t>
      </w:r>
      <w:r w:rsidRPr="009E114E">
        <w:rPr>
          <w:rFonts w:asciiTheme="minorHAnsi" w:hAnsiTheme="minorHAnsi"/>
          <w:b/>
          <w:sz w:val="44"/>
          <w:szCs w:val="44"/>
        </w:rPr>
        <w:t xml:space="preserve">  </w:t>
      </w:r>
    </w:p>
    <w:p w:rsidR="001B711D" w:rsidRPr="009E114E" w:rsidRDefault="00400103">
      <w:pPr>
        <w:pStyle w:val="Standard"/>
        <w:spacing w:after="0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44"/>
          <w:szCs w:val="44"/>
        </w:rPr>
        <w:t xml:space="preserve">          AU  LYCEE VICTOR HUGO</w:t>
      </w:r>
    </w:p>
    <w:p w:rsidR="001B711D" w:rsidRPr="009E114E" w:rsidRDefault="001B711D">
      <w:pPr>
        <w:ind w:firstLine="708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</w:rPr>
        <w:t xml:space="preserve">L’Option </w:t>
      </w:r>
      <w:proofErr w:type="gramStart"/>
      <w:r w:rsidRPr="009E114E">
        <w:rPr>
          <w:rFonts w:asciiTheme="minorHAnsi" w:hAnsiTheme="minorHAnsi"/>
          <w:b/>
        </w:rPr>
        <w:t>EPS  s’inscrit</w:t>
      </w:r>
      <w:proofErr w:type="gramEnd"/>
      <w:r w:rsidRPr="009E114E">
        <w:rPr>
          <w:rFonts w:asciiTheme="minorHAnsi" w:hAnsiTheme="minorHAnsi"/>
          <w:b/>
        </w:rPr>
        <w:t xml:space="preserve"> dans le parcours de formation du lycéen sur les trois années du cursus. </w:t>
      </w: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</w:rPr>
        <w:t xml:space="preserve">Cette option prolonge l’enseignement commun en offrant la possibilité à l’élève d’enrichir ses expériences grâce à l’approfondissement </w:t>
      </w:r>
      <w:proofErr w:type="gramStart"/>
      <w:r w:rsidRPr="009E114E">
        <w:rPr>
          <w:rFonts w:asciiTheme="minorHAnsi" w:hAnsiTheme="minorHAnsi"/>
          <w:b/>
        </w:rPr>
        <w:t>et  à</w:t>
      </w:r>
      <w:proofErr w:type="gramEnd"/>
      <w:r w:rsidRPr="009E114E">
        <w:rPr>
          <w:rFonts w:asciiTheme="minorHAnsi" w:hAnsiTheme="minorHAnsi"/>
          <w:b/>
        </w:rPr>
        <w:t xml:space="preserve"> la découverte de nouvelles Activités Physiques Sportives et Artistiques (APSA). </w:t>
      </w: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</w:rPr>
        <w:t xml:space="preserve">Elle permet à l’élève de vivre de nouvelles expériences collectives autour d’un projet et d’une étude thématique. 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</w:rPr>
        <w:t>Ainsi par la pratique et l’analyse réflexive, l’élève pourra enrichir sa formation et valoriser cet enseignement dans son projet personnel d’orientation post-baccalauréat.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2"/>
          <w:szCs w:val="22"/>
          <w:u w:val="single"/>
        </w:rPr>
        <w:t>Horaire :</w:t>
      </w:r>
      <w:r w:rsidRPr="009E114E">
        <w:rPr>
          <w:rFonts w:asciiTheme="minorHAnsi" w:hAnsiTheme="minorHAnsi"/>
          <w:b/>
          <w:sz w:val="22"/>
          <w:szCs w:val="22"/>
        </w:rPr>
        <w:t xml:space="preserve"> </w:t>
      </w:r>
    </w:p>
    <w:p w:rsidR="001B711D" w:rsidRPr="009E114E" w:rsidRDefault="001B711D" w:rsidP="009E114E">
      <w:pPr>
        <w:ind w:left="720"/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3</w:t>
      </w:r>
      <w:r w:rsidR="009E114E">
        <w:rPr>
          <w:rFonts w:asciiTheme="minorHAnsi" w:hAnsiTheme="minorHAnsi"/>
          <w:sz w:val="22"/>
          <w:szCs w:val="22"/>
        </w:rPr>
        <w:t xml:space="preserve"> </w:t>
      </w:r>
      <w:r w:rsidRPr="009E114E">
        <w:rPr>
          <w:rFonts w:asciiTheme="minorHAnsi" w:hAnsiTheme="minorHAnsi"/>
          <w:sz w:val="22"/>
          <w:szCs w:val="22"/>
        </w:rPr>
        <w:t>h par semaine (en plus de 2</w:t>
      </w:r>
      <w:r w:rsidR="009E114E">
        <w:rPr>
          <w:rFonts w:asciiTheme="minorHAnsi" w:hAnsiTheme="minorHAnsi"/>
          <w:sz w:val="22"/>
          <w:szCs w:val="22"/>
        </w:rPr>
        <w:t xml:space="preserve"> </w:t>
      </w:r>
      <w:r w:rsidRPr="009E114E">
        <w:rPr>
          <w:rFonts w:asciiTheme="minorHAnsi" w:hAnsiTheme="minorHAnsi"/>
          <w:sz w:val="22"/>
          <w:szCs w:val="22"/>
        </w:rPr>
        <w:t>h du tronc commun) dans l’emploi du temps de l’élève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2"/>
          <w:szCs w:val="22"/>
          <w:u w:val="single"/>
        </w:rPr>
        <w:t>Organisation :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Expériences corporelles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 xml:space="preserve">Approfondissement  de la pratique du volley sur les 3 années 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Pratique de 5 autres activités issues de différents champs d’apprentissage, réparties sur les 3 années (natation, musculation, athlétisme, création artistique, badminton…)</w:t>
      </w:r>
    </w:p>
    <w:p w:rsidR="001B711D" w:rsidRPr="009E114E" w:rsidRDefault="001B711D" w:rsidP="009E114E">
      <w:pPr>
        <w:ind w:left="720"/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En lien avec la pratique l’élève sera amené à approfondir sa réflexion ;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i/>
          <w:iCs/>
          <w:sz w:val="22"/>
          <w:szCs w:val="22"/>
          <w:u w:val="single"/>
        </w:rPr>
        <w:t>En seconde</w:t>
      </w:r>
      <w:r w:rsidRPr="009E114E">
        <w:rPr>
          <w:rFonts w:asciiTheme="minorHAnsi" w:hAnsiTheme="minorHAnsi"/>
          <w:i/>
          <w:iCs/>
          <w:sz w:val="22"/>
          <w:szCs w:val="22"/>
        </w:rPr>
        <w:t> : la réflexion se fera autour d’un des  thèmes suivants </w:t>
      </w:r>
      <w:r w:rsidRPr="009E114E">
        <w:rPr>
          <w:rFonts w:asciiTheme="minorHAnsi" w:hAnsiTheme="minorHAnsi"/>
          <w:sz w:val="22"/>
          <w:szCs w:val="22"/>
        </w:rPr>
        <w:t>: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APSA et santé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APSA et métiers du sport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APSA et inclusion (prise en compte des différences)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 xml:space="preserve">APSA et interventions pédagogiques 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i/>
          <w:sz w:val="22"/>
          <w:szCs w:val="22"/>
          <w:u w:val="single"/>
        </w:rPr>
        <w:t>En première</w:t>
      </w:r>
      <w:r w:rsidRPr="009E114E">
        <w:rPr>
          <w:rFonts w:asciiTheme="minorHAnsi" w:hAnsiTheme="minorHAnsi"/>
          <w:sz w:val="22"/>
          <w:szCs w:val="22"/>
        </w:rPr>
        <w:t xml:space="preserve"> : </w:t>
      </w:r>
      <w:r w:rsidRPr="009E114E">
        <w:rPr>
          <w:rFonts w:asciiTheme="minorHAnsi" w:hAnsiTheme="minorHAnsi"/>
          <w:i/>
          <w:iCs/>
          <w:sz w:val="22"/>
          <w:szCs w:val="22"/>
        </w:rPr>
        <w:t>la conduite d’un projet collectif (organisation d’un évènement sportif, d’un stage, d’une sortie, d’une action caritative…)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i/>
          <w:iCs/>
          <w:sz w:val="22"/>
          <w:szCs w:val="22"/>
          <w:u w:val="single"/>
        </w:rPr>
        <w:t>En terminale</w:t>
      </w:r>
      <w:r w:rsidRPr="009E114E">
        <w:rPr>
          <w:rFonts w:asciiTheme="minorHAnsi" w:hAnsiTheme="minorHAnsi"/>
          <w:i/>
          <w:iCs/>
          <w:sz w:val="22"/>
          <w:szCs w:val="22"/>
        </w:rPr>
        <w:t> :</w:t>
      </w:r>
      <w:r w:rsidRPr="009E114E">
        <w:rPr>
          <w:rFonts w:asciiTheme="minorHAnsi" w:hAnsiTheme="minorHAnsi"/>
          <w:sz w:val="22"/>
          <w:szCs w:val="22"/>
        </w:rPr>
        <w:t xml:space="preserve"> </w:t>
      </w:r>
      <w:r w:rsidRPr="009E114E">
        <w:rPr>
          <w:rFonts w:asciiTheme="minorHAnsi" w:hAnsiTheme="minorHAnsi"/>
          <w:i/>
          <w:iCs/>
          <w:sz w:val="22"/>
          <w:szCs w:val="22"/>
        </w:rPr>
        <w:t xml:space="preserve">la réalisation d’un dossier thématique associé à une soutenance orale. </w:t>
      </w: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Le dossier d’étude doit prendre appui sur au moins une science et/ou une technologie en lien avec une ou des APSA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  <w:u w:val="single"/>
        </w:rPr>
        <w:t>Evaluation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L’enseignement optionnel est évalué en contrôle continu ; ce sont les notes trimestrielles posées en classes de première et terminale qui seront prises en compte dans le cadre du baccalauréat et qui serviront à renseigner le livret scolaire de l’élève.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2"/>
          <w:szCs w:val="22"/>
          <w:u w:val="single"/>
        </w:rPr>
        <w:t>Remarques :</w:t>
      </w:r>
    </w:p>
    <w:p w:rsidR="001B711D" w:rsidRPr="009E114E" w:rsidRDefault="001B711D" w:rsidP="009E114E">
      <w:pPr>
        <w:jc w:val="both"/>
        <w:rPr>
          <w:rFonts w:asciiTheme="minorHAnsi" w:hAnsiTheme="minorHAnsi"/>
        </w:rPr>
      </w:pP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 xml:space="preserve">Commencer l’option EPS en terminale n’est pas envisageable. 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Cet enseignement optionnel est limité dans son effectif.  La sélection des élèves sera réalisée en collaboration avec les enseignants d’EPS du collège et au regard du dossier scolaire</w:t>
      </w:r>
    </w:p>
    <w:p w:rsidR="001B711D" w:rsidRPr="009E114E" w:rsidRDefault="00400103" w:rsidP="009E11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Pour suivre cette option il faut :</w:t>
      </w:r>
    </w:p>
    <w:p w:rsidR="001B711D" w:rsidRPr="009E114E" w:rsidRDefault="00400103" w:rsidP="009E114E">
      <w:pPr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 w:rsidRPr="009E114E">
        <w:rPr>
          <w:rFonts w:asciiTheme="minorHAnsi" w:hAnsiTheme="minorHAnsi"/>
          <w:sz w:val="22"/>
          <w:szCs w:val="22"/>
        </w:rPr>
        <w:t>être</w:t>
      </w:r>
      <w:proofErr w:type="gramEnd"/>
      <w:r w:rsidRPr="009E114E">
        <w:rPr>
          <w:rFonts w:asciiTheme="minorHAnsi" w:hAnsiTheme="minorHAnsi"/>
          <w:sz w:val="22"/>
          <w:szCs w:val="22"/>
        </w:rPr>
        <w:t xml:space="preserve"> particulièrement motivé par la pratique des APSA, </w:t>
      </w:r>
    </w:p>
    <w:p w:rsidR="001B711D" w:rsidRPr="009E114E" w:rsidRDefault="00400103" w:rsidP="009E114E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 xml:space="preserve">avoir des aptitudes physiques générales, </w:t>
      </w:r>
    </w:p>
    <w:p w:rsidR="001B711D" w:rsidRPr="009E114E" w:rsidRDefault="00400103" w:rsidP="009E114E">
      <w:pPr>
        <w:numPr>
          <w:ilvl w:val="1"/>
          <w:numId w:val="1"/>
        </w:numPr>
        <w:ind w:left="1418"/>
        <w:jc w:val="both"/>
        <w:rPr>
          <w:rFonts w:asciiTheme="minorHAnsi" w:hAnsiTheme="minorHAnsi"/>
        </w:rPr>
      </w:pPr>
      <w:r w:rsidRPr="009E114E">
        <w:rPr>
          <w:rFonts w:asciiTheme="minorHAnsi" w:hAnsiTheme="minorHAnsi"/>
          <w:sz w:val="22"/>
          <w:szCs w:val="22"/>
        </w:rPr>
        <w:t>avoir envie de s’impliquer dans une démarche de réflexion autour de sa pratique et dans l’élaboration de projet collectif</w:t>
      </w:r>
    </w:p>
    <w:p w:rsidR="001B711D" w:rsidRPr="009E114E" w:rsidRDefault="001B711D">
      <w:pPr>
        <w:rPr>
          <w:rFonts w:asciiTheme="minorHAnsi" w:hAnsiTheme="minorHAnsi"/>
        </w:rPr>
      </w:pPr>
    </w:p>
    <w:p w:rsidR="001B711D" w:rsidRPr="009E114E" w:rsidRDefault="00400103">
      <w:pPr>
        <w:jc w:val="center"/>
        <w:rPr>
          <w:rFonts w:asciiTheme="minorHAnsi" w:hAnsiTheme="minorHAnsi"/>
        </w:rPr>
      </w:pPr>
      <w:r w:rsidRPr="009E114E">
        <w:rPr>
          <w:rFonts w:asciiTheme="minorHAnsi" w:hAnsiTheme="minorHAnsi"/>
          <w:b/>
          <w:noProof/>
          <w:sz w:val="22"/>
          <w:szCs w:val="22"/>
          <w:lang w:eastAsia="fr-F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-3545205</wp:posOffset>
            </wp:positionH>
            <wp:positionV relativeFrom="line">
              <wp:posOffset>-104140</wp:posOffset>
            </wp:positionV>
            <wp:extent cx="1111250" cy="1016000"/>
            <wp:effectExtent l="1905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1D" w:rsidRPr="009E114E" w:rsidRDefault="00400103">
      <w:pPr>
        <w:jc w:val="center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44"/>
          <w:szCs w:val="44"/>
        </w:rPr>
        <w:t xml:space="preserve">S’INSCRIRE A L’OPTION </w:t>
      </w:r>
      <w:r w:rsidR="009E114E">
        <w:rPr>
          <w:rFonts w:asciiTheme="minorHAnsi" w:hAnsiTheme="minorHAnsi"/>
          <w:b/>
          <w:sz w:val="44"/>
          <w:szCs w:val="44"/>
        </w:rPr>
        <w:t>EPS</w:t>
      </w:r>
      <w:bookmarkStart w:id="0" w:name="_GoBack"/>
      <w:bookmarkEnd w:id="0"/>
    </w:p>
    <w:p w:rsidR="001B711D" w:rsidRPr="009E114E" w:rsidRDefault="00400103">
      <w:pPr>
        <w:jc w:val="center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44"/>
          <w:szCs w:val="44"/>
        </w:rPr>
        <w:t>AU LYCEE VICTOR HUGO</w:t>
      </w:r>
    </w:p>
    <w:p w:rsidR="001B711D" w:rsidRPr="009E114E" w:rsidRDefault="001B711D">
      <w:pPr>
        <w:jc w:val="center"/>
        <w:rPr>
          <w:rFonts w:asciiTheme="minorHAnsi" w:hAnsiTheme="minorHAnsi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1B711D" w:rsidRPr="009E114E">
        <w:trPr>
          <w:cantSplit/>
          <w:trHeight w:val="601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NOM et Prénom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jc w:val="center"/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  <w:trHeight w:val="567"/>
        </w:trPr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Etablissement d’origine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711D" w:rsidRPr="009E114E" w:rsidRDefault="001B711D">
      <w:pPr>
        <w:jc w:val="center"/>
        <w:rPr>
          <w:rFonts w:asciiTheme="minorHAnsi" w:hAnsiTheme="minorHAnsi"/>
        </w:rPr>
      </w:pPr>
    </w:p>
    <w:p w:rsidR="001B711D" w:rsidRPr="009E114E" w:rsidRDefault="00400103">
      <w:pPr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8"/>
          <w:szCs w:val="28"/>
          <w:u w:val="single"/>
        </w:rPr>
        <w:t xml:space="preserve">AVIS DU PROFESSEUR D’E.P.S. : </w:t>
      </w:r>
    </w:p>
    <w:p w:rsidR="001B711D" w:rsidRPr="009E114E" w:rsidRDefault="001B711D">
      <w:pPr>
        <w:rPr>
          <w:rFonts w:asciiTheme="minorHAnsi" w:hAnsiTheme="minorHAnsi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983"/>
        <w:gridCol w:w="1657"/>
        <w:gridCol w:w="1657"/>
        <w:gridCol w:w="1657"/>
        <w:gridCol w:w="1659"/>
      </w:tblGrid>
      <w:tr w:rsidR="001B711D" w:rsidRPr="009E114E">
        <w:trPr>
          <w:cantSplit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Qualités requises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jc w:val="center"/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Insuffisant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jc w:val="center"/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Fragile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jc w:val="center"/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Satisfaisant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jc w:val="center"/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b/>
                <w:sz w:val="22"/>
                <w:szCs w:val="22"/>
              </w:rPr>
              <w:t>Très satisfaisant</w:t>
            </w:r>
          </w:p>
        </w:tc>
      </w:tr>
      <w:tr w:rsidR="001B711D" w:rsidRPr="009E114E">
        <w:trPr>
          <w:cantSplit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Engagement dans la pratique de toutes les APSA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jc w:val="center"/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Aptitudes générales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Savoir nager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 xml:space="preserve">Endurance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Vitesse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Coordination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Détente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Créativité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Adaptabilité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Esprit d’initiative, autonomie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Capacité à travailler en groupe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9E11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Commentaires (</w:t>
            </w:r>
            <w:r w:rsidR="00400103" w:rsidRPr="009E114E">
              <w:rPr>
                <w:rFonts w:asciiTheme="minorHAnsi" w:hAnsiTheme="minorHAnsi"/>
                <w:sz w:val="22"/>
                <w:szCs w:val="22"/>
              </w:rPr>
              <w:t>AS, Pratiques sportives, …)</w:t>
            </w: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  <w:tc>
          <w:tcPr>
            <w:tcW w:w="6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  <w:trHeight w:val="593"/>
        </w:trPr>
        <w:tc>
          <w:tcPr>
            <w:tcW w:w="3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Nom et signature de l’enseignant</w:t>
            </w:r>
          </w:p>
        </w:tc>
        <w:tc>
          <w:tcPr>
            <w:tcW w:w="6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</w:tbl>
    <w:p w:rsidR="001B711D" w:rsidRPr="009E114E" w:rsidRDefault="001B711D">
      <w:pPr>
        <w:rPr>
          <w:rFonts w:asciiTheme="minorHAnsi" w:hAnsiTheme="minorHAnsi"/>
        </w:rPr>
      </w:pPr>
    </w:p>
    <w:p w:rsidR="001B711D" w:rsidRPr="009E114E" w:rsidRDefault="00400103">
      <w:pPr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8"/>
          <w:szCs w:val="28"/>
          <w:u w:val="single"/>
        </w:rPr>
        <w:t>AVIS DU PROFESSEUR PRINCIPAL :</w:t>
      </w:r>
    </w:p>
    <w:p w:rsidR="001B711D" w:rsidRPr="009E114E" w:rsidRDefault="001B711D">
      <w:pPr>
        <w:rPr>
          <w:rFonts w:asciiTheme="minorHAnsi" w:hAnsiTheme="minorHAnsi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629"/>
      </w:tblGrid>
      <w:tr w:rsidR="001B711D" w:rsidRPr="009E114E">
        <w:trPr>
          <w:cantSplit/>
          <w:trHeight w:val="90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Niveau scolaire général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Commentaires  (Implication de l’élève dans son cursus scolaire, projet d’orientation…)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  <w:tr w:rsidR="001B711D" w:rsidRPr="009E114E">
        <w:trPr>
          <w:cantSplit/>
          <w:trHeight w:val="801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11D" w:rsidRPr="009E114E" w:rsidRDefault="00400103">
            <w:pPr>
              <w:rPr>
                <w:rFonts w:asciiTheme="minorHAnsi" w:hAnsiTheme="minorHAnsi"/>
              </w:rPr>
            </w:pPr>
            <w:r w:rsidRPr="009E114E">
              <w:rPr>
                <w:rFonts w:asciiTheme="minorHAnsi" w:hAnsiTheme="minorHAnsi"/>
                <w:sz w:val="22"/>
                <w:szCs w:val="22"/>
              </w:rPr>
              <w:t>Nom et signature de l’enseignant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11D" w:rsidRPr="009E114E" w:rsidRDefault="001B711D">
            <w:pPr>
              <w:rPr>
                <w:rFonts w:asciiTheme="minorHAnsi" w:hAnsiTheme="minorHAnsi"/>
              </w:rPr>
            </w:pPr>
          </w:p>
        </w:tc>
      </w:tr>
    </w:tbl>
    <w:p w:rsidR="001B711D" w:rsidRPr="009E114E" w:rsidRDefault="001B711D">
      <w:pPr>
        <w:rPr>
          <w:rFonts w:asciiTheme="minorHAnsi" w:hAnsiTheme="minorHAnsi"/>
        </w:rPr>
      </w:pPr>
    </w:p>
    <w:p w:rsidR="001B711D" w:rsidRPr="009E114E" w:rsidRDefault="00400103">
      <w:pPr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2"/>
          <w:szCs w:val="22"/>
        </w:rPr>
        <w:t>Merci aux enseignants pour leur collaboration.</w:t>
      </w:r>
    </w:p>
    <w:p w:rsidR="001B711D" w:rsidRPr="009E114E" w:rsidRDefault="00400103">
      <w:pPr>
        <w:ind w:left="4956" w:firstLine="708"/>
        <w:rPr>
          <w:rFonts w:asciiTheme="minorHAnsi" w:hAnsiTheme="minorHAnsi"/>
        </w:rPr>
      </w:pPr>
      <w:r w:rsidRPr="009E114E">
        <w:rPr>
          <w:rFonts w:asciiTheme="minorHAnsi" w:hAnsiTheme="minorHAnsi"/>
          <w:b/>
          <w:sz w:val="22"/>
          <w:szCs w:val="22"/>
        </w:rPr>
        <w:t xml:space="preserve"> L’équipe </w:t>
      </w:r>
      <w:r w:rsidR="009E114E">
        <w:rPr>
          <w:rFonts w:asciiTheme="minorHAnsi" w:hAnsiTheme="minorHAnsi"/>
          <w:b/>
          <w:sz w:val="22"/>
          <w:szCs w:val="22"/>
        </w:rPr>
        <w:t>EPS</w:t>
      </w:r>
      <w:r w:rsidRPr="009E114E">
        <w:rPr>
          <w:rFonts w:asciiTheme="minorHAnsi" w:hAnsiTheme="minorHAnsi"/>
          <w:b/>
          <w:sz w:val="22"/>
          <w:szCs w:val="22"/>
        </w:rPr>
        <w:t xml:space="preserve"> du lycée Victor Hugo</w:t>
      </w:r>
    </w:p>
    <w:sectPr w:rsidR="001B711D" w:rsidRPr="009E114E" w:rsidSect="00400103">
      <w:pgSz w:w="11906" w:h="16838"/>
      <w:pgMar w:top="284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73"/>
    <w:multiLevelType w:val="multilevel"/>
    <w:tmpl w:val="21867D4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72D55"/>
    <w:multiLevelType w:val="multilevel"/>
    <w:tmpl w:val="B43E60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711D"/>
    <w:rsid w:val="001B711D"/>
    <w:rsid w:val="002671FC"/>
    <w:rsid w:val="002C52B2"/>
    <w:rsid w:val="00400103"/>
    <w:rsid w:val="009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8A39"/>
  <w15:docId w15:val="{0496C6C5-8F8D-4BFE-8A68-3A10AAC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711D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B711D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sid w:val="001B711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B711D"/>
    <w:rPr>
      <w:rFonts w:cs="Calibri"/>
    </w:rPr>
  </w:style>
  <w:style w:type="character" w:customStyle="1" w:styleId="ListLabel2">
    <w:name w:val="ListLabel 2"/>
    <w:rsid w:val="001B711D"/>
    <w:rPr>
      <w:rFonts w:cs="Courier New"/>
    </w:rPr>
  </w:style>
  <w:style w:type="paragraph" w:styleId="Titre">
    <w:name w:val="Title"/>
    <w:basedOn w:val="Standard"/>
    <w:next w:val="Corpsdetexte"/>
    <w:rsid w:val="001B71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Standard"/>
    <w:rsid w:val="001B711D"/>
    <w:pPr>
      <w:spacing w:after="120"/>
    </w:pPr>
  </w:style>
  <w:style w:type="paragraph" w:styleId="Liste">
    <w:name w:val="List"/>
    <w:basedOn w:val="Corpsdetexte"/>
    <w:rsid w:val="001B711D"/>
    <w:rPr>
      <w:rFonts w:cs="Lucida Sans"/>
    </w:rPr>
  </w:style>
  <w:style w:type="paragraph" w:styleId="Lgende">
    <w:name w:val="caption"/>
    <w:basedOn w:val="Standard"/>
    <w:rsid w:val="001B71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B711D"/>
    <w:pPr>
      <w:suppressLineNumbers/>
    </w:pPr>
    <w:rPr>
      <w:rFonts w:cs="Lucida Sans"/>
    </w:rPr>
  </w:style>
  <w:style w:type="paragraph" w:styleId="Textedebulles">
    <w:name w:val="Balloon Text"/>
    <w:basedOn w:val="Standard"/>
    <w:rsid w:val="001B711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Lechat</dc:creator>
  <cp:lastModifiedBy>secretariat1</cp:lastModifiedBy>
  <cp:revision>3</cp:revision>
  <cp:lastPrinted>2019-04-30T11:57:00Z</cp:lastPrinted>
  <dcterms:created xsi:type="dcterms:W3CDTF">2019-02-26T15:53:00Z</dcterms:created>
  <dcterms:modified xsi:type="dcterms:W3CDTF">2019-04-30T11:57:00Z</dcterms:modified>
</cp:coreProperties>
</file>